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8E4EF" w14:textId="77777777" w:rsidR="000653A5" w:rsidRDefault="000653A5" w:rsidP="000653A5">
      <w:pPr>
        <w:jc w:val="center"/>
        <w:rPr>
          <w:rFonts w:ascii="Calibri" w:hAnsi="Calibri" w:cs="Calibri"/>
          <w:b/>
          <w:color w:val="00B050"/>
          <w:sz w:val="44"/>
          <w:szCs w:val="44"/>
          <w:lang w:eastAsia="zh-CN"/>
        </w:rPr>
      </w:pPr>
      <w:r>
        <w:rPr>
          <w:rFonts w:ascii="Calibri" w:hAnsi="Calibri" w:cs="Calibri"/>
          <w:b/>
          <w:color w:val="00B050"/>
          <w:sz w:val="44"/>
          <w:szCs w:val="44"/>
          <w:lang w:eastAsia="zh-CN"/>
        </w:rPr>
        <w:t>Waltham Parish Council</w:t>
      </w:r>
    </w:p>
    <w:p w14:paraId="2A036258" w14:textId="77777777" w:rsidR="000653A5" w:rsidRDefault="000653A5" w:rsidP="000653A5">
      <w:pPr>
        <w:jc w:val="center"/>
        <w:rPr>
          <w:rFonts w:ascii="Calibri" w:hAnsi="Calibri" w:cs="Calibri"/>
          <w:b/>
          <w:color w:val="00B050"/>
          <w:lang w:eastAsia="zh-CN"/>
        </w:rPr>
      </w:pPr>
      <w:r>
        <w:rPr>
          <w:rFonts w:ascii="Calibri" w:hAnsi="Calibri" w:cs="Calibri"/>
          <w:b/>
          <w:color w:val="00B050"/>
          <w:lang w:eastAsia="zh-CN"/>
        </w:rPr>
        <w:t>EST. 1894</w:t>
      </w:r>
    </w:p>
    <w:p w14:paraId="5EE08250" w14:textId="77777777" w:rsidR="000653A5" w:rsidRDefault="00000000" w:rsidP="000653A5">
      <w:pPr>
        <w:rPr>
          <w:rStyle w:val="Hyperlink"/>
          <w:rFonts w:ascii="Calibri" w:hAnsi="Calibri" w:cs="Calibri"/>
          <w:b/>
          <w:lang w:eastAsia="zh-CN"/>
        </w:rPr>
      </w:pPr>
      <w:hyperlink r:id="rId5" w:history="1">
        <w:r w:rsidR="000653A5">
          <w:rPr>
            <w:rStyle w:val="Hyperlink"/>
            <w:rFonts w:ascii="Calibri" w:hAnsi="Calibri" w:cs="Calibri"/>
            <w:b/>
            <w:lang w:eastAsia="zh-CN"/>
          </w:rPr>
          <w:t>https://waltham-pc.gov.uk</w:t>
        </w:r>
      </w:hyperlink>
      <w:r w:rsidR="000653A5">
        <w:rPr>
          <w:rFonts w:ascii="Calibri" w:hAnsi="Calibri" w:cs="Calibri"/>
          <w:b/>
          <w:lang w:eastAsia="zh-CN"/>
        </w:rPr>
        <w:t xml:space="preserve">                                                    </w:t>
      </w:r>
      <w:hyperlink r:id="rId6" w:history="1">
        <w:r w:rsidR="000653A5">
          <w:rPr>
            <w:rStyle w:val="Hyperlink"/>
            <w:rFonts w:ascii="Calibri" w:hAnsi="Calibri" w:cs="Calibri"/>
            <w:b/>
            <w:lang w:eastAsia="zh-CN"/>
          </w:rPr>
          <w:t>https://clerk@waltham-pc.gov.uk</w:t>
        </w:r>
      </w:hyperlink>
    </w:p>
    <w:p w14:paraId="1CF7CE09" w14:textId="77777777" w:rsidR="007C1E32" w:rsidRDefault="007C1E32" w:rsidP="000653A5">
      <w:pPr>
        <w:rPr>
          <w:rStyle w:val="Hyperlink"/>
          <w:rFonts w:ascii="Calibri" w:hAnsi="Calibri" w:cs="Calibri"/>
          <w:b/>
          <w:lang w:eastAsia="zh-CN"/>
        </w:rPr>
      </w:pPr>
    </w:p>
    <w:p w14:paraId="69E61D38" w14:textId="57DE8475" w:rsidR="007C1E32" w:rsidRDefault="007C1E32" w:rsidP="007C1E32">
      <w:pPr>
        <w:jc w:val="center"/>
        <w:rPr>
          <w:rStyle w:val="Hyperlink"/>
          <w:rFonts w:ascii="Calibri" w:hAnsi="Calibri" w:cs="Calibri"/>
          <w:b/>
          <w:color w:val="auto"/>
          <w:sz w:val="28"/>
          <w:szCs w:val="28"/>
          <w:u w:val="none"/>
          <w:lang w:eastAsia="zh-CN"/>
        </w:rPr>
      </w:pPr>
      <w:r w:rsidRPr="007C1E32">
        <w:rPr>
          <w:rStyle w:val="Hyperlink"/>
          <w:rFonts w:ascii="Calibri" w:hAnsi="Calibri" w:cs="Calibri"/>
          <w:b/>
          <w:color w:val="auto"/>
          <w:sz w:val="28"/>
          <w:szCs w:val="28"/>
          <w:u w:val="none"/>
          <w:lang w:eastAsia="zh-CN"/>
        </w:rPr>
        <w:t xml:space="preserve">Progress Report on </w:t>
      </w:r>
      <w:r w:rsidR="00934E2F">
        <w:rPr>
          <w:rStyle w:val="Hyperlink"/>
          <w:rFonts w:ascii="Calibri" w:hAnsi="Calibri" w:cs="Calibri"/>
          <w:b/>
          <w:color w:val="auto"/>
          <w:sz w:val="28"/>
          <w:szCs w:val="28"/>
          <w:u w:val="none"/>
          <w:lang w:eastAsia="zh-CN"/>
        </w:rPr>
        <w:t xml:space="preserve">Information </w:t>
      </w:r>
      <w:proofErr w:type="gramStart"/>
      <w:r w:rsidR="00934E2F">
        <w:rPr>
          <w:rStyle w:val="Hyperlink"/>
          <w:rFonts w:ascii="Calibri" w:hAnsi="Calibri" w:cs="Calibri"/>
          <w:b/>
          <w:color w:val="auto"/>
          <w:sz w:val="28"/>
          <w:szCs w:val="28"/>
          <w:u w:val="none"/>
          <w:lang w:eastAsia="zh-CN"/>
        </w:rPr>
        <w:t xml:space="preserve">Technology </w:t>
      </w:r>
      <w:r w:rsidRPr="007C1E32">
        <w:rPr>
          <w:rStyle w:val="Hyperlink"/>
          <w:rFonts w:ascii="Calibri" w:hAnsi="Calibri" w:cs="Calibri"/>
          <w:b/>
          <w:color w:val="auto"/>
          <w:sz w:val="28"/>
          <w:szCs w:val="28"/>
          <w:u w:val="none"/>
          <w:lang w:eastAsia="zh-CN"/>
        </w:rPr>
        <w:t xml:space="preserve"> Development</w:t>
      </w:r>
      <w:proofErr w:type="gramEnd"/>
    </w:p>
    <w:p w14:paraId="4142D752" w14:textId="77777777" w:rsidR="007C1E32" w:rsidRDefault="007C1E32" w:rsidP="007C1E32">
      <w:pPr>
        <w:rPr>
          <w:rStyle w:val="Hyperlink"/>
          <w:rFonts w:ascii="Calibri" w:hAnsi="Calibri" w:cs="Calibri"/>
          <w:b/>
          <w:color w:val="auto"/>
          <w:sz w:val="28"/>
          <w:szCs w:val="28"/>
          <w:u w:val="none"/>
          <w:lang w:eastAsia="zh-CN"/>
        </w:rPr>
      </w:pPr>
    </w:p>
    <w:p w14:paraId="2B94F058" w14:textId="3B677828" w:rsidR="007C1E32" w:rsidRDefault="007C1E32" w:rsidP="000424FD">
      <w:pPr>
        <w:jc w:val="both"/>
        <w:rPr>
          <w:rStyle w:val="Hyperlink"/>
          <w:rFonts w:ascii="Calibri" w:hAnsi="Calibri" w:cs="Calibri"/>
          <w:b/>
          <w:color w:val="auto"/>
          <w:sz w:val="28"/>
          <w:szCs w:val="28"/>
          <w:u w:val="none"/>
          <w:lang w:eastAsia="zh-CN"/>
        </w:rPr>
      </w:pPr>
      <w:r w:rsidRPr="007E10A9">
        <w:rPr>
          <w:rStyle w:val="Hyperlink"/>
          <w:rFonts w:ascii="Calibri" w:hAnsi="Calibri" w:cs="Calibri"/>
          <w:b/>
          <w:color w:val="auto"/>
          <w:u w:val="none"/>
          <w:lang w:eastAsia="zh-CN"/>
        </w:rPr>
        <w:t>Introduction</w:t>
      </w:r>
      <w:r>
        <w:rPr>
          <w:rStyle w:val="Hyperlink"/>
          <w:rFonts w:ascii="Calibri" w:hAnsi="Calibri" w:cs="Calibri"/>
          <w:b/>
          <w:color w:val="auto"/>
          <w:sz w:val="28"/>
          <w:szCs w:val="28"/>
          <w:u w:val="none"/>
          <w:lang w:eastAsia="zh-CN"/>
        </w:rPr>
        <w:t>.</w:t>
      </w:r>
    </w:p>
    <w:p w14:paraId="29D98240" w14:textId="1B3AB01A" w:rsidR="00293CE8" w:rsidRDefault="00293CE8" w:rsidP="000424FD">
      <w:pPr>
        <w:jc w:val="both"/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</w:pPr>
      <w:r w:rsidRPr="00293CE8"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>Waltham Parish Council</w:t>
      </w:r>
      <w:r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 xml:space="preserve"> (WPC) resolved to change </w:t>
      </w:r>
      <w:r w:rsidR="002F734E"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>its IT</w:t>
      </w:r>
      <w:r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 xml:space="preserve"> supplier</w:t>
      </w:r>
      <w:r w:rsidR="002F734E"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 xml:space="preserve"> </w:t>
      </w:r>
      <w:r w:rsidR="006820B5"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 xml:space="preserve">for Email and Website facilities </w:t>
      </w:r>
      <w:r w:rsidR="002F734E"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>in September 2023, (minute</w:t>
      </w:r>
      <w:r w:rsidR="007E10A9"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 xml:space="preserve"> 23/24.042b)</w:t>
      </w:r>
      <w:r w:rsidR="009A7A7A"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>. T</w:t>
      </w:r>
      <w:r w:rsidR="007E10A9"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 xml:space="preserve">he transition </w:t>
      </w:r>
      <w:r w:rsidR="00AD30DE"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 xml:space="preserve">to Parish Online </w:t>
      </w:r>
      <w:r w:rsidR="007E10A9"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>was completed on the 28</w:t>
      </w:r>
      <w:r w:rsidR="007E10A9" w:rsidRPr="007E10A9"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vertAlign w:val="superscript"/>
          <w:lang w:eastAsia="zh-CN"/>
        </w:rPr>
        <w:t>th</w:t>
      </w:r>
      <w:r w:rsidR="007E10A9"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 xml:space="preserve"> of September. This report reflects on the progress made so </w:t>
      </w:r>
      <w:r w:rsidR="00FD393A"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>far in</w:t>
      </w:r>
      <w:r w:rsidR="00AE1363"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 xml:space="preserve"> </w:t>
      </w:r>
      <w:r w:rsidR="00FA2615"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 xml:space="preserve">to update its IT facilities in preparations </w:t>
      </w:r>
      <w:r w:rsidR="00AE1363"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 xml:space="preserve"> for </w:t>
      </w:r>
      <w:r w:rsidR="00AE1363" w:rsidRPr="00364639">
        <w:rPr>
          <w:rStyle w:val="Hyperlink"/>
          <w:rFonts w:ascii="Calibri" w:hAnsi="Calibri" w:cs="Calibri"/>
          <w:b/>
          <w:color w:val="auto"/>
          <w:sz w:val="22"/>
          <w:szCs w:val="22"/>
          <w:u w:val="none"/>
          <w:lang w:eastAsia="zh-CN"/>
        </w:rPr>
        <w:t>National Award Scheme</w:t>
      </w:r>
      <w:r w:rsidR="00AE1363"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 xml:space="preserve"> recognition</w:t>
      </w:r>
      <w:r w:rsidR="00325239"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 xml:space="preserve"> at Foundation level</w:t>
      </w:r>
      <w:r w:rsidR="00AE1363"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>.</w:t>
      </w:r>
    </w:p>
    <w:p w14:paraId="3A56C67F" w14:textId="77777777" w:rsidR="00AE1363" w:rsidRDefault="00AE1363" w:rsidP="000424FD">
      <w:pPr>
        <w:jc w:val="both"/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</w:pPr>
    </w:p>
    <w:p w14:paraId="4A2613DD" w14:textId="053570E1" w:rsidR="00AE1363" w:rsidRDefault="00AE1363" w:rsidP="000424FD">
      <w:pPr>
        <w:jc w:val="both"/>
        <w:rPr>
          <w:rStyle w:val="Hyperlink"/>
          <w:rFonts w:ascii="Calibri" w:hAnsi="Calibri" w:cs="Calibri"/>
          <w:b/>
          <w:color w:val="auto"/>
          <w:u w:val="none"/>
          <w:lang w:eastAsia="zh-CN"/>
        </w:rPr>
      </w:pPr>
      <w:r w:rsidRPr="00AE1363">
        <w:rPr>
          <w:rStyle w:val="Hyperlink"/>
          <w:rFonts w:ascii="Calibri" w:hAnsi="Calibri" w:cs="Calibri"/>
          <w:b/>
          <w:color w:val="auto"/>
          <w:u w:val="none"/>
          <w:lang w:eastAsia="zh-CN"/>
        </w:rPr>
        <w:t>The Email System</w:t>
      </w:r>
      <w:r>
        <w:rPr>
          <w:rStyle w:val="Hyperlink"/>
          <w:rFonts w:ascii="Calibri" w:hAnsi="Calibri" w:cs="Calibri"/>
          <w:b/>
          <w:color w:val="auto"/>
          <w:u w:val="none"/>
          <w:lang w:eastAsia="zh-CN"/>
        </w:rPr>
        <w:t>.</w:t>
      </w:r>
    </w:p>
    <w:p w14:paraId="1BE3CA32" w14:textId="59999ABE" w:rsidR="00364639" w:rsidRPr="00364639" w:rsidRDefault="00364639" w:rsidP="000424FD">
      <w:pPr>
        <w:jc w:val="both"/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</w:pPr>
      <w:r w:rsidRPr="00364639"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>The system</w:t>
      </w:r>
      <w:r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>, previously managed by IONOS</w:t>
      </w:r>
      <w:r w:rsidR="00932D12"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 xml:space="preserve">, has been moved to </w:t>
      </w:r>
      <w:proofErr w:type="spellStart"/>
      <w:r w:rsidR="00932D12"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>Roundcube</w:t>
      </w:r>
      <w:proofErr w:type="spellEnd"/>
      <w:r w:rsidR="00932D12"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 xml:space="preserve"> Webmail</w:t>
      </w:r>
      <w:r w:rsidR="00AD30DE"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 xml:space="preserve"> as part of the Parish Online agreement, and provides the five Councillors and the Clerk with an internal email</w:t>
      </w:r>
      <w:r w:rsidR="00EA0874"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 xml:space="preserve"> capability</w:t>
      </w:r>
      <w:r w:rsidR="00446FE7"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>. Following initial registration problems</w:t>
      </w:r>
      <w:r w:rsidR="005E259D"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>,</w:t>
      </w:r>
      <w:r w:rsidR="005B59AC"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 xml:space="preserve"> the system is working satisfactorily and meets the Councils</w:t>
      </w:r>
      <w:r w:rsidR="005E259D"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 xml:space="preserve"> responsibilities under the General Data Protection Regulation and the Data Protection Act (2018).</w:t>
      </w:r>
    </w:p>
    <w:p w14:paraId="7C3BFED6" w14:textId="26A2B98E" w:rsidR="00AE1363" w:rsidRDefault="005E259D" w:rsidP="000424FD">
      <w:pPr>
        <w:jc w:val="both"/>
        <w:rPr>
          <w:rStyle w:val="Hyperlink"/>
          <w:rFonts w:ascii="Calibri" w:hAnsi="Calibri" w:cs="Calibri"/>
          <w:bCs/>
          <w:color w:val="auto"/>
          <w:u w:val="none"/>
          <w:lang w:eastAsia="zh-CN"/>
        </w:rPr>
      </w:pPr>
      <w:r w:rsidRPr="005E259D">
        <w:rPr>
          <w:rStyle w:val="Hyperlink"/>
          <w:rFonts w:ascii="Calibri" w:hAnsi="Calibri" w:cs="Calibri"/>
          <w:bCs/>
          <w:color w:val="auto"/>
          <w:u w:val="none"/>
          <w:lang w:eastAsia="zh-CN"/>
        </w:rPr>
        <w:t xml:space="preserve">As part of </w:t>
      </w:r>
      <w:r w:rsidR="006820B5">
        <w:rPr>
          <w:rStyle w:val="Hyperlink"/>
          <w:rFonts w:ascii="Calibri" w:hAnsi="Calibri" w:cs="Calibri"/>
          <w:bCs/>
          <w:color w:val="auto"/>
          <w:u w:val="none"/>
          <w:lang w:eastAsia="zh-CN"/>
        </w:rPr>
        <w:t xml:space="preserve">the </w:t>
      </w:r>
      <w:r w:rsidRPr="005E259D">
        <w:rPr>
          <w:rStyle w:val="Hyperlink"/>
          <w:rFonts w:ascii="Calibri" w:hAnsi="Calibri" w:cs="Calibri"/>
          <w:bCs/>
          <w:color w:val="auto"/>
          <w:u w:val="none"/>
          <w:lang w:eastAsia="zh-CN"/>
        </w:rPr>
        <w:t>Award Scheme re</w:t>
      </w:r>
      <w:r w:rsidR="006820B5">
        <w:rPr>
          <w:rStyle w:val="Hyperlink"/>
          <w:rFonts w:ascii="Calibri" w:hAnsi="Calibri" w:cs="Calibri"/>
          <w:bCs/>
          <w:color w:val="auto"/>
          <w:u w:val="none"/>
          <w:lang w:eastAsia="zh-CN"/>
        </w:rPr>
        <w:t>quirements a policy statement will be produced outlining those responsibilities.</w:t>
      </w:r>
    </w:p>
    <w:p w14:paraId="73F7501D" w14:textId="77777777" w:rsidR="00DC00A9" w:rsidRDefault="00DC00A9" w:rsidP="000424FD">
      <w:pPr>
        <w:jc w:val="both"/>
        <w:rPr>
          <w:rStyle w:val="Hyperlink"/>
          <w:rFonts w:ascii="Calibri" w:hAnsi="Calibri" w:cs="Calibri"/>
          <w:bCs/>
          <w:color w:val="auto"/>
          <w:u w:val="none"/>
          <w:lang w:eastAsia="zh-CN"/>
        </w:rPr>
      </w:pPr>
    </w:p>
    <w:p w14:paraId="559772E1" w14:textId="5A0297F7" w:rsidR="00DC00A9" w:rsidRDefault="00DC00A9" w:rsidP="000424FD">
      <w:pPr>
        <w:jc w:val="both"/>
        <w:rPr>
          <w:rStyle w:val="Hyperlink"/>
          <w:rFonts w:ascii="Calibri" w:hAnsi="Calibri" w:cs="Calibri"/>
          <w:b/>
          <w:color w:val="auto"/>
          <w:u w:val="none"/>
          <w:lang w:eastAsia="zh-CN"/>
        </w:rPr>
      </w:pPr>
      <w:r w:rsidRPr="00DC00A9">
        <w:rPr>
          <w:rStyle w:val="Hyperlink"/>
          <w:rFonts w:ascii="Calibri" w:hAnsi="Calibri" w:cs="Calibri"/>
          <w:b/>
          <w:color w:val="auto"/>
          <w:u w:val="none"/>
          <w:lang w:eastAsia="zh-CN"/>
        </w:rPr>
        <w:t>The Parish Council Website</w:t>
      </w:r>
      <w:r>
        <w:rPr>
          <w:rStyle w:val="Hyperlink"/>
          <w:rFonts w:ascii="Calibri" w:hAnsi="Calibri" w:cs="Calibri"/>
          <w:b/>
          <w:color w:val="auto"/>
          <w:u w:val="none"/>
          <w:lang w:eastAsia="zh-CN"/>
        </w:rPr>
        <w:t>.</w:t>
      </w:r>
    </w:p>
    <w:p w14:paraId="23DBF055" w14:textId="37283E55" w:rsidR="00DC00A9" w:rsidRDefault="00DC00A9" w:rsidP="000424FD">
      <w:pPr>
        <w:jc w:val="both"/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</w:pPr>
      <w:r w:rsidRPr="007317F8"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 xml:space="preserve">Following completion of the initial transitional arrangements it was recognized that while the structure of the </w:t>
      </w:r>
      <w:r w:rsidR="00AC72F9"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 xml:space="preserve">new </w:t>
      </w:r>
      <w:proofErr w:type="spellStart"/>
      <w:r w:rsidRPr="007317F8"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>Wordpress</w:t>
      </w:r>
      <w:proofErr w:type="spellEnd"/>
      <w:r w:rsidRPr="007317F8"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 xml:space="preserve"> site</w:t>
      </w:r>
      <w:r w:rsidR="007317F8" w:rsidRPr="007317F8"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 xml:space="preserve"> met basic standards more work was required to meet National Award Scheme criteria</w:t>
      </w:r>
      <w:r w:rsidR="00781141"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 xml:space="preserve"> demonstrating that WPC has the minimum documentation and information in place for operating lawfully and according to standard practice.</w:t>
      </w:r>
      <w:r w:rsidR="00AC72F9"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 xml:space="preserve"> This requires online publication of</w:t>
      </w:r>
      <w:r w:rsidR="00325239"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 xml:space="preserve"> criteria:</w:t>
      </w:r>
    </w:p>
    <w:p w14:paraId="256A227A" w14:textId="426A7C18" w:rsidR="00AC72F9" w:rsidRDefault="00AC72F9" w:rsidP="000424FD">
      <w:pPr>
        <w:pStyle w:val="ListParagraph"/>
        <w:numPr>
          <w:ilvl w:val="0"/>
          <w:numId w:val="1"/>
        </w:numPr>
        <w:ind w:left="709" w:hanging="349"/>
        <w:jc w:val="both"/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</w:pPr>
      <w:r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 xml:space="preserve"> </w:t>
      </w:r>
      <w:r w:rsidR="00325239"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>D</w:t>
      </w:r>
      <w:r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>emonstrating good governance in managing the business and finances of the Council.</w:t>
      </w:r>
    </w:p>
    <w:p w14:paraId="39C12D6D" w14:textId="2A821FD8" w:rsidR="00AC72F9" w:rsidRDefault="00AC72F9" w:rsidP="000424FD">
      <w:pPr>
        <w:pStyle w:val="ListParagraph"/>
        <w:numPr>
          <w:ilvl w:val="0"/>
          <w:numId w:val="1"/>
        </w:numPr>
        <w:ind w:left="709" w:hanging="349"/>
        <w:jc w:val="both"/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</w:pPr>
      <w:r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 xml:space="preserve"> </w:t>
      </w:r>
      <w:r w:rsidR="00325239"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>R</w:t>
      </w:r>
      <w:r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>epresenting the Council’s role in the community and how it engages with the community</w:t>
      </w:r>
      <w:r w:rsidR="00325239"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>.</w:t>
      </w:r>
    </w:p>
    <w:p w14:paraId="3E00EFA1" w14:textId="1ECB211B" w:rsidR="00325239" w:rsidRDefault="00325239" w:rsidP="000424FD">
      <w:pPr>
        <w:pStyle w:val="ListParagraph"/>
        <w:numPr>
          <w:ilvl w:val="0"/>
          <w:numId w:val="1"/>
        </w:numPr>
        <w:jc w:val="both"/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</w:pPr>
      <w:r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>Representing Council improvement through the management and development of staff and councillors.</w:t>
      </w:r>
    </w:p>
    <w:p w14:paraId="17C67A67" w14:textId="7007A8D8" w:rsidR="005978DD" w:rsidRDefault="005978DD" w:rsidP="000424FD">
      <w:pPr>
        <w:jc w:val="both"/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</w:pPr>
      <w:r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 xml:space="preserve">A significant amount of work is </w:t>
      </w:r>
      <w:r w:rsidR="006C2555"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>being undertaken by Cllr Hockley and the clerk</w:t>
      </w:r>
      <w:r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 xml:space="preserve"> to review Governance criteria</w:t>
      </w:r>
      <w:r w:rsidR="00104B66"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 xml:space="preserve"> and to ensure that these are reflected in an attractive website with appropriate links to other authorities</w:t>
      </w:r>
      <w:r w:rsidR="006C2555"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 xml:space="preserve"> for aspects such as consultations, planning applications and councillors registers of interests.</w:t>
      </w:r>
      <w:r w:rsidR="00F544C7"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 xml:space="preserve"> It is expected that this will be completed by the 2</w:t>
      </w:r>
      <w:r w:rsidR="00F544C7" w:rsidRPr="00F544C7"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vertAlign w:val="superscript"/>
          <w:lang w:eastAsia="zh-CN"/>
        </w:rPr>
        <w:t>nd</w:t>
      </w:r>
      <w:r w:rsidR="00F544C7"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  <w:t xml:space="preserve"> of March meeting, with the next two stages completed by the end of March.</w:t>
      </w:r>
    </w:p>
    <w:p w14:paraId="386007C0" w14:textId="77777777" w:rsidR="000424FD" w:rsidRDefault="000424FD" w:rsidP="005978DD">
      <w:pPr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</w:pPr>
    </w:p>
    <w:p w14:paraId="04E8FD03" w14:textId="2D9FBE29" w:rsidR="000424FD" w:rsidRPr="000424FD" w:rsidRDefault="000424FD" w:rsidP="005978DD">
      <w:pPr>
        <w:rPr>
          <w:rStyle w:val="Hyperlink"/>
          <w:rFonts w:ascii="Calibri" w:hAnsi="Calibri" w:cs="Calibri"/>
          <w:bCs/>
          <w:color w:val="auto"/>
          <w:sz w:val="16"/>
          <w:szCs w:val="16"/>
          <w:u w:val="none"/>
          <w:lang w:eastAsia="zh-CN"/>
        </w:rPr>
      </w:pPr>
      <w:r w:rsidRPr="000424FD">
        <w:rPr>
          <w:rStyle w:val="Hyperlink"/>
          <w:rFonts w:ascii="Calibri" w:hAnsi="Calibri" w:cs="Calibri"/>
          <w:bCs/>
          <w:color w:val="auto"/>
          <w:sz w:val="16"/>
          <w:szCs w:val="16"/>
          <w:u w:val="none"/>
          <w:lang w:eastAsia="zh-CN"/>
        </w:rPr>
        <w:t>WPC/JH/</w:t>
      </w:r>
      <w:proofErr w:type="spellStart"/>
      <w:r w:rsidRPr="000424FD">
        <w:rPr>
          <w:rStyle w:val="Hyperlink"/>
          <w:rFonts w:ascii="Calibri" w:hAnsi="Calibri" w:cs="Calibri"/>
          <w:bCs/>
          <w:color w:val="auto"/>
          <w:sz w:val="16"/>
          <w:szCs w:val="16"/>
          <w:u w:val="none"/>
          <w:lang w:eastAsia="zh-CN"/>
        </w:rPr>
        <w:t>asm</w:t>
      </w:r>
      <w:proofErr w:type="spellEnd"/>
      <w:r>
        <w:rPr>
          <w:rStyle w:val="Hyperlink"/>
          <w:rFonts w:ascii="Calibri" w:hAnsi="Calibri" w:cs="Calibri"/>
          <w:bCs/>
          <w:color w:val="auto"/>
          <w:sz w:val="16"/>
          <w:szCs w:val="16"/>
          <w:u w:val="none"/>
          <w:lang w:eastAsia="zh-CN"/>
        </w:rPr>
        <w:t xml:space="preserve">/ </w:t>
      </w:r>
      <w:r w:rsidRPr="000424FD">
        <w:rPr>
          <w:rStyle w:val="Hyperlink"/>
          <w:rFonts w:ascii="Calibri" w:hAnsi="Calibri" w:cs="Calibri"/>
          <w:bCs/>
          <w:color w:val="auto"/>
          <w:sz w:val="16"/>
          <w:szCs w:val="16"/>
          <w:u w:val="none"/>
          <w:lang w:eastAsia="zh-CN"/>
        </w:rPr>
        <w:t>date</w:t>
      </w:r>
    </w:p>
    <w:p w14:paraId="1CEE676F" w14:textId="77777777" w:rsidR="00AE1363" w:rsidRPr="00293CE8" w:rsidRDefault="00AE1363" w:rsidP="007C1E32">
      <w:pPr>
        <w:rPr>
          <w:rStyle w:val="Hyperlink"/>
          <w:rFonts w:ascii="Calibri" w:hAnsi="Calibri" w:cs="Calibri"/>
          <w:bCs/>
          <w:color w:val="auto"/>
          <w:sz w:val="22"/>
          <w:szCs w:val="22"/>
          <w:u w:val="none"/>
          <w:lang w:eastAsia="zh-CN"/>
        </w:rPr>
      </w:pPr>
    </w:p>
    <w:p w14:paraId="4AB0D704" w14:textId="77777777" w:rsidR="007C1E32" w:rsidRPr="007C1E32" w:rsidRDefault="007C1E32" w:rsidP="007C1E32">
      <w:pPr>
        <w:rPr>
          <w:bCs/>
          <w:sz w:val="22"/>
          <w:szCs w:val="22"/>
        </w:rPr>
      </w:pPr>
    </w:p>
    <w:p w14:paraId="1A1CA8AE" w14:textId="77777777" w:rsidR="000653A5" w:rsidRDefault="000653A5"/>
    <w:sectPr w:rsidR="000653A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360CA0"/>
    <w:multiLevelType w:val="hybridMultilevel"/>
    <w:tmpl w:val="E3C230A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5231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3A5"/>
    <w:rsid w:val="000424FD"/>
    <w:rsid w:val="000653A5"/>
    <w:rsid w:val="00104B66"/>
    <w:rsid w:val="00220D15"/>
    <w:rsid w:val="00293CE8"/>
    <w:rsid w:val="002F734E"/>
    <w:rsid w:val="00325239"/>
    <w:rsid w:val="00364639"/>
    <w:rsid w:val="00446FE7"/>
    <w:rsid w:val="005978DD"/>
    <w:rsid w:val="005B59AC"/>
    <w:rsid w:val="005E259D"/>
    <w:rsid w:val="006820B5"/>
    <w:rsid w:val="006C2555"/>
    <w:rsid w:val="007317F8"/>
    <w:rsid w:val="00781141"/>
    <w:rsid w:val="007C1E32"/>
    <w:rsid w:val="007E10A9"/>
    <w:rsid w:val="00932D12"/>
    <w:rsid w:val="00934E2F"/>
    <w:rsid w:val="009A7A7A"/>
    <w:rsid w:val="00AC72F9"/>
    <w:rsid w:val="00AD30DE"/>
    <w:rsid w:val="00AE1363"/>
    <w:rsid w:val="00C2616C"/>
    <w:rsid w:val="00DC00A9"/>
    <w:rsid w:val="00E9261D"/>
    <w:rsid w:val="00EA0874"/>
    <w:rsid w:val="00F544C7"/>
    <w:rsid w:val="00FA2615"/>
    <w:rsid w:val="00FD3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AD9F9"/>
  <w15:chartTrackingRefBased/>
  <w15:docId w15:val="{8B6937AA-8119-4FE1-8EBA-238F591A3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53A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0653A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C72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erk@waltham-pc.gov.uk" TargetMode="External"/><Relationship Id="rId5" Type="http://schemas.openxmlformats.org/officeDocument/2006/relationships/hyperlink" Target="https://waltham-pc.gov.u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 McCord</cp:lastModifiedBy>
  <cp:revision>2</cp:revision>
  <dcterms:created xsi:type="dcterms:W3CDTF">2024-01-26T11:20:00Z</dcterms:created>
  <dcterms:modified xsi:type="dcterms:W3CDTF">2024-01-26T11:20:00Z</dcterms:modified>
</cp:coreProperties>
</file>